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8F01C0" w14:textId="517ACAA6" w:rsidR="000B3CF5" w:rsidRDefault="000B3CF5" w:rsidP="000B3CF5">
      <w:pPr>
        <w:ind w:left="142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2EF08B53" wp14:editId="6B2DCE8F">
            <wp:extent cx="6660515" cy="9173845"/>
            <wp:effectExtent l="0" t="0" r="698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_2023-09-30_1859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7208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lastRenderedPageBreak/>
        <w:t>П</w:t>
      </w:r>
      <w:bookmarkStart w:id="0" w:name="_GoBack"/>
      <w:bookmarkEnd w:id="0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ОЯСНИТЕЛЬНАЯ ЗАПИСКА</w:t>
      </w:r>
    </w:p>
    <w:p w14:paraId="51E37E76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F7761BE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14:paraId="41ED6694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4B850A37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49E5C0A3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0E1C1332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661920CE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6D0C6F27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формируется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14:paraId="11110FBA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5694FD0E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‌</w:t>
      </w:r>
      <w:bookmarkStart w:id="1" w:name="2de083b3-1f31-409f-b177-a515047f5be6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‌‌</w:t>
      </w:r>
    </w:p>
    <w:p w14:paraId="00431180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CBCDB8D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643F856A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73EE2180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11881E38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DFC016B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7CF2CC1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1F4BB83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44CA4A6F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1F9666DB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67F4B3ED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1A7792B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00E039F2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51BABCB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019A4B0A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173D77C5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C287415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6FA171B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6355399A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578FBE22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407DFB7D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C25BBC8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0EA1CB8A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700A257A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504CA9F0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8203654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76D0FBB2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4A54CAEF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1FA02A0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5F4378C2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A7C9301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58204FC0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6AA0500A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32B80ED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56FDD026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622729A7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1375E26F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C7C6BFB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C4743BE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14FE9569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05B69844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65FE1E19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СОДЕРЖАНИЕ ОБУЧЕНИЯ</w:t>
      </w:r>
    </w:p>
    <w:p w14:paraId="60D582D1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</w:p>
    <w:p w14:paraId="7A0885AE" w14:textId="2447A2E8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  <w:r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2 </w:t>
      </w: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КЛАСС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</w:p>
    <w:p w14:paraId="6B417199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7E84DD1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«Графика»</w:t>
      </w:r>
    </w:p>
    <w:p w14:paraId="4A23E9AB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5EC82541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Пастель и мелки – особенности и выразительные свойства графических материалов, приёмы работы.</w:t>
      </w:r>
    </w:p>
    <w:p w14:paraId="3F4A0A2D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167538D7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2A12577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1CB13A88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561F3AE3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«Живопись»</w:t>
      </w:r>
    </w:p>
    <w:p w14:paraId="0722FB3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640D5F2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Акварель и её свойства. Акварельные кисти. Приёмы работы акварелью.</w:t>
      </w:r>
    </w:p>
    <w:p w14:paraId="70073426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Цвет тёплый и холодный – цветовой контраст.</w:t>
      </w:r>
    </w:p>
    <w:p w14:paraId="5F689ABA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4B04B466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Цвет открытый – звонкий и приглушённый, тихий. Эмоциональная выразительность цвета.</w:t>
      </w:r>
    </w:p>
    <w:p w14:paraId="0E899D4D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50644A32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Изображение сказочного персонажа с ярко выраженным характером (образ мужской или женский).</w:t>
      </w:r>
    </w:p>
    <w:p w14:paraId="327F34FC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«Скульптура»</w:t>
      </w:r>
    </w:p>
    <w:p w14:paraId="552072B3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филимоновская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игрушка, дымковский петух,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каргопольский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Полкан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и другие по выбору учителя с учётом местных промыслов). </w:t>
      </w:r>
      <w:proofErr w:type="spellStart"/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Способ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лепки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в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соответствии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с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традициями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промысла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.</w:t>
      </w:r>
      <w:proofErr w:type="gramEnd"/>
    </w:p>
    <w:p w14:paraId="58DD1DFC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35D42809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2710B2CB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«Декоративно-прикладное искусство»</w:t>
      </w:r>
    </w:p>
    <w:p w14:paraId="46A7E133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317737F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45ABFCA4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филимоновские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, дымковские,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каргопольские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игрушки (и другие по выбору учителя с учётом местных художественных промыслов).</w:t>
      </w:r>
    </w:p>
    <w:p w14:paraId="7207F299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35F2BB5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«Архитектура»</w:t>
      </w:r>
    </w:p>
    <w:p w14:paraId="3C08BCE9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Конструирование из бумаги. Приёмы работы с полосой бумаги, разные варианты складывания, закручивания, надрезания. </w:t>
      </w:r>
      <w:proofErr w:type="spellStart"/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Макетирование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пространства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детской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площадки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.</w:t>
      </w:r>
      <w:proofErr w:type="gramEnd"/>
    </w:p>
    <w:p w14:paraId="3644101C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6C2AD75D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«Восприятие произведений искусства».</w:t>
      </w:r>
    </w:p>
    <w:p w14:paraId="4294F8C8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6818DD02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Художественное наблюдение природы и красивых природных деталей, анализ их конструкции и эмоционального воздействия. </w:t>
      </w:r>
      <w:proofErr w:type="spellStart"/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Сопоставление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их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с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рукотворными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произведениями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.</w:t>
      </w:r>
      <w:proofErr w:type="gramEnd"/>
    </w:p>
    <w:p w14:paraId="1CE37317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5CC2F945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3EE1A395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Ватагина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, Е. И.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Чарушина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) и в скульптуре (произведения В. В.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Ватагина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). Наблюдение животных с точки зрения их пропорций, характера движения, пластики.</w:t>
      </w:r>
    </w:p>
    <w:p w14:paraId="714D6AF6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«Азбука цифровой графики».</w:t>
      </w:r>
    </w:p>
    <w:p w14:paraId="420D456B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Компьютерные средства изображения. Виды линий (в программе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Paint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или другом графическом редакторе).</w:t>
      </w:r>
    </w:p>
    <w:p w14:paraId="122D030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Paint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</w:p>
    <w:p w14:paraId="63D8C468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Paint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на основе простых сюжетов (например, образ дерева).</w:t>
      </w:r>
    </w:p>
    <w:p w14:paraId="0DF3A679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Освоение инструментов традиционного рисования в программе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Paint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57461785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41248D69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3251D488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085321A7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783EB8A4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193E5588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0763EFE4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1FF6BB1F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57755E11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4CA688CB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2BDAACB0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7F1FA6B6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7C4B9EF5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7C1E0D2B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27EC27AE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29BAF7D5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04C27402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32E92B19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362724AA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16B66BA5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6F4C6345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60892F19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09E0B49E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0C7DBF68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4F24C07D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4FF94EBB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7FDD2263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617D22D4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18AE0A64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ЛИЧНОСТНЫЕ РЕЗУЛЬТАТЫ </w:t>
      </w:r>
    </w:p>
    <w:p w14:paraId="67D15CF7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5E86A3C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обучающегося будут сформированы следующие </w:t>
      </w: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личностные результаты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: </w:t>
      </w:r>
    </w:p>
    <w:p w14:paraId="20407F54" w14:textId="77777777" w:rsidR="000B3CF5" w:rsidRPr="000B3CF5" w:rsidRDefault="000B3CF5" w:rsidP="000B3CF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уважение и ценностное отношение к своей Родине – России; </w:t>
      </w:r>
    </w:p>
    <w:p w14:paraId="656172D5" w14:textId="77777777" w:rsidR="000B3CF5" w:rsidRPr="000B3CF5" w:rsidRDefault="000B3CF5" w:rsidP="000B3CF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667F53DB" w14:textId="77777777" w:rsidR="000B3CF5" w:rsidRPr="000B3CF5" w:rsidRDefault="000B3CF5" w:rsidP="000B3CF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духовно-нравственное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развитие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обучающихся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;</w:t>
      </w:r>
    </w:p>
    <w:p w14:paraId="3DC0E9C7" w14:textId="77777777" w:rsidR="000B3CF5" w:rsidRPr="000B3CF5" w:rsidRDefault="000B3CF5" w:rsidP="000B3CF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2CD53C61" w14:textId="77777777" w:rsidR="000B3CF5" w:rsidRPr="000B3CF5" w:rsidRDefault="000B3CF5" w:rsidP="000B3CF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0B7A1ADA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Патриотическое воспитание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осуществляется через освоение 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обучающимися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6664C6DA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Гражданское воспитание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432D9919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Духовно-нравственное воспитание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обучающемуся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4757303E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Эстетическое воспитание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прекрасном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76E2A465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Ценности познавательной деятельности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6FC9A9C7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Экологическое воспитание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вств сп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особствует активному неприятию действий, приносящих вред окружающей среде.</w:t>
      </w:r>
    </w:p>
    <w:p w14:paraId="2683377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Трудовое воспитание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стремление достичь результат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2" w:name="_Toc124264881"/>
      <w:bookmarkEnd w:id="2"/>
    </w:p>
    <w:p w14:paraId="12F4D4E3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МЕТАПРЕДМЕТНЫЕ РЕЗУЛЬТАТЫ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</w:p>
    <w:p w14:paraId="5597C275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3A0BF2F9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Овладение универсальными познавательными действиями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</w:p>
    <w:p w14:paraId="77750695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F8A70F2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Пространственные представления и сенсорные способности:</w:t>
      </w:r>
    </w:p>
    <w:p w14:paraId="5D1BE6A1" w14:textId="77777777" w:rsidR="000B3CF5" w:rsidRPr="000B3CF5" w:rsidRDefault="000B3CF5" w:rsidP="000B3CF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характеризовать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форму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предмета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,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конструкции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;</w:t>
      </w:r>
    </w:p>
    <w:p w14:paraId="126B8BDA" w14:textId="77777777" w:rsidR="000B3CF5" w:rsidRPr="000B3CF5" w:rsidRDefault="000B3CF5" w:rsidP="000B3CF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выявлять доминантные черты (характерные особенности) в визуальном образе;</w:t>
      </w:r>
    </w:p>
    <w:p w14:paraId="42E0EA1C" w14:textId="77777777" w:rsidR="000B3CF5" w:rsidRPr="000B3CF5" w:rsidRDefault="000B3CF5" w:rsidP="000B3CF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сравнивать плоскостные и пространственные объекты по заданным основаниям;</w:t>
      </w:r>
    </w:p>
    <w:p w14:paraId="49820BB0" w14:textId="77777777" w:rsidR="000B3CF5" w:rsidRPr="000B3CF5" w:rsidRDefault="000B3CF5" w:rsidP="000B3CF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находить ассоциативные связи между визуальными образами разных форм и предметов;</w:t>
      </w:r>
    </w:p>
    <w:p w14:paraId="1D073EC6" w14:textId="77777777" w:rsidR="000B3CF5" w:rsidRPr="000B3CF5" w:rsidRDefault="000B3CF5" w:rsidP="000B3CF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сопоставлять части и целое в видимом образе, предмете, конструкции;</w:t>
      </w:r>
    </w:p>
    <w:p w14:paraId="39FFF19F" w14:textId="77777777" w:rsidR="000B3CF5" w:rsidRPr="000B3CF5" w:rsidRDefault="000B3CF5" w:rsidP="000B3CF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анализировать пропорциональные отношения частей внутри целого и предметов между собой;</w:t>
      </w:r>
    </w:p>
    <w:p w14:paraId="2AE52360" w14:textId="77777777" w:rsidR="000B3CF5" w:rsidRPr="000B3CF5" w:rsidRDefault="000B3CF5" w:rsidP="000B3CF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обобщать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форму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составной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конструкции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;</w:t>
      </w:r>
    </w:p>
    <w:p w14:paraId="338ADFB6" w14:textId="77777777" w:rsidR="000B3CF5" w:rsidRPr="000B3CF5" w:rsidRDefault="000B3CF5" w:rsidP="000B3CF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71B507AE" w14:textId="77777777" w:rsidR="000B3CF5" w:rsidRPr="000B3CF5" w:rsidRDefault="000B3CF5" w:rsidP="000B3CF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передавать обобщённый образ реальности при построении плоской композиции; </w:t>
      </w:r>
    </w:p>
    <w:p w14:paraId="48F491C0" w14:textId="77777777" w:rsidR="000B3CF5" w:rsidRPr="000B3CF5" w:rsidRDefault="000B3CF5" w:rsidP="000B3CF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соотносить тональные отношения (тёмное – светлое) в пространственных и плоскостных объектах;</w:t>
      </w:r>
    </w:p>
    <w:p w14:paraId="6988502F" w14:textId="77777777" w:rsidR="000B3CF5" w:rsidRPr="000B3CF5" w:rsidRDefault="000B3CF5" w:rsidP="000B3CF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2D790852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17410530" w14:textId="77777777" w:rsidR="000B3CF5" w:rsidRPr="000B3CF5" w:rsidRDefault="000B3CF5" w:rsidP="000B3CF5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3470BC48" w14:textId="77777777" w:rsidR="000B3CF5" w:rsidRPr="000B3CF5" w:rsidRDefault="000B3CF5" w:rsidP="000B3CF5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63F3F8AF" w14:textId="77777777" w:rsidR="000B3CF5" w:rsidRPr="000B3CF5" w:rsidRDefault="000B3CF5" w:rsidP="000B3CF5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21984C4F" w14:textId="77777777" w:rsidR="000B3CF5" w:rsidRPr="000B3CF5" w:rsidRDefault="000B3CF5" w:rsidP="000B3CF5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6AB43A67" w14:textId="77777777" w:rsidR="000B3CF5" w:rsidRPr="000B3CF5" w:rsidRDefault="000B3CF5" w:rsidP="000B3CF5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1F317B1B" w14:textId="77777777" w:rsidR="000B3CF5" w:rsidRPr="000B3CF5" w:rsidRDefault="000B3CF5" w:rsidP="000B3CF5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использовать знаково-символические средства для составления орнаментов и декоративных композиций;</w:t>
      </w:r>
    </w:p>
    <w:p w14:paraId="484C6DAF" w14:textId="77777777" w:rsidR="000B3CF5" w:rsidRPr="000B3CF5" w:rsidRDefault="000B3CF5" w:rsidP="000B3CF5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классифицировать произведения искусства по видам и, соответственно, по назначению в жизни людей;</w:t>
      </w:r>
    </w:p>
    <w:p w14:paraId="3718B93A" w14:textId="77777777" w:rsidR="000B3CF5" w:rsidRPr="000B3CF5" w:rsidRDefault="000B3CF5" w:rsidP="000B3CF5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4A86BA11" w14:textId="77777777" w:rsidR="000B3CF5" w:rsidRPr="000B3CF5" w:rsidRDefault="000B3CF5" w:rsidP="000B3CF5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ставить и использовать вопросы как исследовательский инструмент познания.</w:t>
      </w:r>
    </w:p>
    <w:p w14:paraId="2D9CE968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77B2FC57" w14:textId="77777777" w:rsidR="000B3CF5" w:rsidRPr="000B3CF5" w:rsidRDefault="000B3CF5" w:rsidP="000B3CF5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использовать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электронные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образовательные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ресурсы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;</w:t>
      </w:r>
    </w:p>
    <w:p w14:paraId="28879356" w14:textId="77777777" w:rsidR="000B3CF5" w:rsidRPr="000B3CF5" w:rsidRDefault="000B3CF5" w:rsidP="000B3CF5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уметь работать с электронными учебниками и учебными пособиями;</w:t>
      </w:r>
    </w:p>
    <w:p w14:paraId="742C1C49" w14:textId="77777777" w:rsidR="000B3CF5" w:rsidRPr="000B3CF5" w:rsidRDefault="000B3CF5" w:rsidP="000B3CF5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5B4618C0" w14:textId="77777777" w:rsidR="000B3CF5" w:rsidRPr="000B3CF5" w:rsidRDefault="000B3CF5" w:rsidP="000B3CF5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2B305DE2" w14:textId="77777777" w:rsidR="000B3CF5" w:rsidRPr="000B3CF5" w:rsidRDefault="000B3CF5" w:rsidP="000B3CF5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798E82A9" w14:textId="77777777" w:rsidR="000B3CF5" w:rsidRPr="000B3CF5" w:rsidRDefault="000B3CF5" w:rsidP="000B3CF5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квестов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, предложенных учителем;</w:t>
      </w:r>
    </w:p>
    <w:p w14:paraId="6B378C3F" w14:textId="77777777" w:rsidR="000B3CF5" w:rsidRPr="000B3CF5" w:rsidRDefault="000B3CF5" w:rsidP="000B3CF5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соблюдать правила информационной безопасности при работе в Интернете.</w:t>
      </w:r>
    </w:p>
    <w:p w14:paraId="4D0C3AA8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Овладение</w:t>
      </w:r>
      <w:proofErr w:type="spellEnd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универсальными</w:t>
      </w:r>
      <w:proofErr w:type="spellEnd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коммуникативными</w:t>
      </w:r>
      <w:proofErr w:type="spellEnd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действиями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</w:p>
    <w:p w14:paraId="69331CEA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68E92DB3" w14:textId="77777777" w:rsidR="000B3CF5" w:rsidRPr="000B3CF5" w:rsidRDefault="000B3CF5" w:rsidP="000B3CF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548B0D0F" w14:textId="77777777" w:rsidR="000B3CF5" w:rsidRPr="000B3CF5" w:rsidRDefault="000B3CF5" w:rsidP="000B3CF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7580DAE7" w14:textId="77777777" w:rsidR="000B3CF5" w:rsidRPr="000B3CF5" w:rsidRDefault="000B3CF5" w:rsidP="000B3CF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6B5AC3AE" w14:textId="77777777" w:rsidR="000B3CF5" w:rsidRPr="000B3CF5" w:rsidRDefault="000B3CF5" w:rsidP="000B3CF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1411DC7B" w14:textId="77777777" w:rsidR="000B3CF5" w:rsidRPr="000B3CF5" w:rsidRDefault="000B3CF5" w:rsidP="000B3CF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0C440E50" w14:textId="77777777" w:rsidR="000B3CF5" w:rsidRPr="000B3CF5" w:rsidRDefault="000B3CF5" w:rsidP="000B3CF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29E5CC4F" w14:textId="77777777" w:rsidR="000B3CF5" w:rsidRPr="000B3CF5" w:rsidRDefault="000B3CF5" w:rsidP="000B3CF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6FDBC3D8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Овладение универсальными регулятивными действиями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</w:p>
    <w:p w14:paraId="5CF52ACE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44780C0F" w14:textId="77777777" w:rsidR="000B3CF5" w:rsidRPr="000B3CF5" w:rsidRDefault="000B3CF5" w:rsidP="000B3CF5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внимательно относиться и выполнять учебные задачи, поставленные учителем;</w:t>
      </w:r>
    </w:p>
    <w:p w14:paraId="4C737284" w14:textId="77777777" w:rsidR="000B3CF5" w:rsidRPr="000B3CF5" w:rsidRDefault="000B3CF5" w:rsidP="000B3CF5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соблюдать последовательность учебных действий при выполнении задания;</w:t>
      </w:r>
    </w:p>
    <w:p w14:paraId="03FD0E58" w14:textId="77777777" w:rsidR="000B3CF5" w:rsidRPr="000B3CF5" w:rsidRDefault="000B3CF5" w:rsidP="000B3CF5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1E1BF806" w14:textId="77777777" w:rsidR="000B3CF5" w:rsidRPr="000B3CF5" w:rsidRDefault="000B3CF5" w:rsidP="000B3CF5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64" w:lineRule="auto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2A4E352D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155ABFA4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5576A435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438676D8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188A2466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06A30E10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385F2759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35754944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6F887790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</w:p>
    <w:p w14:paraId="615FC28D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37011F8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​</w:t>
      </w:r>
    </w:p>
    <w:p w14:paraId="48AFFA2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48FC283E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0CA0AD91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5D0BFC38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ПРЕДМЕТНЫЕ РЕЗУЛЬТАТЫ</w:t>
      </w:r>
    </w:p>
    <w:p w14:paraId="2FD7C6F6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7AC1ED17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left="12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К концу обучения во </w:t>
      </w: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2 классе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обучающийся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7CB17ED1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«Графика»</w:t>
      </w:r>
    </w:p>
    <w:p w14:paraId="405B14A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013541B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навыки изображения на основе разной по характеру и способу наложения линии.</w:t>
      </w:r>
    </w:p>
    <w:p w14:paraId="7325B4AE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08917CD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506DF17B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24D5E52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«Живопись»</w:t>
      </w:r>
    </w:p>
    <w:p w14:paraId="3CC60C53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14D3943C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опыт работы акварельной краской и понимать особенности работы прозрачной краской.</w:t>
      </w:r>
    </w:p>
    <w:p w14:paraId="13EA9199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Знать названия основных и составных цветов и способы получения разных оттенков составного цвета.</w:t>
      </w:r>
    </w:p>
    <w:p w14:paraId="28E05F38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белой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и чёрной (для изменения их тона).</w:t>
      </w:r>
    </w:p>
    <w:p w14:paraId="42B1A981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34C0A29D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14:paraId="5D2B3853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5E1CB971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0F031678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«Скульптура»</w:t>
      </w:r>
    </w:p>
    <w:p w14:paraId="0481BB16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филимоновская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,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абашевская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,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каргопольская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, дымковская игрушки или с учётом местных промыслов).</w:t>
      </w:r>
    </w:p>
    <w:p w14:paraId="7FF2E506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Знать об изменениях скульптурного образа при осмотре произведения с разных сторон.</w:t>
      </w:r>
    </w:p>
    <w:p w14:paraId="2449139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228042D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«Декоративно-прикладное искусство»</w:t>
      </w:r>
    </w:p>
    <w:p w14:paraId="2D922A66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5B71462C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14:paraId="239DEBE4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7C6F3E8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филимоновская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,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абашевская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,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каргопольская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, дымковская игрушки или с учётом местных промыслов).</w:t>
      </w:r>
    </w:p>
    <w:p w14:paraId="52BDA8F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5106E384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Билибина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1053211D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опыт выполнения красками рисунков украшений народных былинных персонажей.</w:t>
      </w:r>
    </w:p>
    <w:p w14:paraId="602A071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«Архитектура»</w:t>
      </w:r>
    </w:p>
    <w:p w14:paraId="475DCD2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Осваивать приёмы создания объёмных предметов из бумаги и объёмного декорирования предметов из бумаги.</w:t>
      </w:r>
    </w:p>
    <w:p w14:paraId="74931612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49C29B63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49CFFFB4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Осваивать понимание образа здания, то есть его эмоционального воздействия.</w:t>
      </w:r>
    </w:p>
    <w:p w14:paraId="4B9174F5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2640A94E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19ABE80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Модуль «Восприятие произведений искусства»</w:t>
      </w:r>
    </w:p>
    <w:p w14:paraId="72F24F4D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54D94498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2E294C5E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01638121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Ватагина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, Е. И.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Чарушина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и других по выбору учителя).</w:t>
      </w:r>
    </w:p>
    <w:p w14:paraId="615D6D55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5838455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Ватагина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, Е. И.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Чарушина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(и других по выбору учителя).</w:t>
      </w:r>
    </w:p>
    <w:p w14:paraId="01CA3D9C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proofErr w:type="spellStart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Модуль</w:t>
      </w:r>
      <w:proofErr w:type="spellEnd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«</w:t>
      </w:r>
      <w:proofErr w:type="spellStart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Азбука</w:t>
      </w:r>
      <w:proofErr w:type="spellEnd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цифровой</w:t>
      </w:r>
      <w:proofErr w:type="spellEnd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proofErr w:type="spellStart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графики</w:t>
      </w:r>
      <w:proofErr w:type="spellEnd"/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»</w:t>
      </w:r>
    </w:p>
    <w:p w14:paraId="46AA32F5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Осваивать возможности изображения с помощью разных видов линий в программе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Paint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(или другом графическом редакторе).</w:t>
      </w:r>
    </w:p>
    <w:p w14:paraId="0A71BE12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Осваивать приёмы трансформации и копирования геометрических фигур в программе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Paint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, а также построения из них простых рисунков или орнаментов.</w:t>
      </w:r>
    </w:p>
    <w:p w14:paraId="48957395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Осваивать в компьютерном редакторе (например,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Paint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287FFA11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4" w:lineRule="auto"/>
        <w:ind w:firstLine="600"/>
        <w:jc w:val="both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3" w:name="_TOC_250002"/>
      <w:bookmarkEnd w:id="3"/>
    </w:p>
    <w:p w14:paraId="0B2F3B64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802FA72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154EC1EF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09729983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0C77E619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0305FC27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ТЕМАТИЧЕСКОЕ ПЛАНИРОВАНИЕ </w:t>
      </w:r>
    </w:p>
    <w:p w14:paraId="17A70AC2" w14:textId="3F5F3F1A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  <w:r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 2 </w:t>
      </w: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 xml:space="preserve">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75"/>
        <w:gridCol w:w="2288"/>
        <w:gridCol w:w="1044"/>
        <w:gridCol w:w="1841"/>
        <w:gridCol w:w="1910"/>
        <w:gridCol w:w="2839"/>
      </w:tblGrid>
      <w:tr w:rsidR="000B3CF5" w:rsidRPr="000B3CF5" w14:paraId="1D21E0BD" w14:textId="77777777" w:rsidTr="000B3CF5">
        <w:trPr>
          <w:trHeight w:val="144"/>
        </w:trPr>
        <w:tc>
          <w:tcPr>
            <w:tcW w:w="50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4EF0B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№ п/п </w:t>
            </w:r>
          </w:p>
          <w:p w14:paraId="587624C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28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6CCC7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Наименование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разделов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и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тем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программы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33ECCE9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BE5D2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Количество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07B8D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Электронные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(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цифровые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)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образовательные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ресурсы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2B4BFC7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0B3CF5" w:rsidRPr="000B3CF5" w14:paraId="5B8053DF" w14:textId="77777777" w:rsidTr="000B3CF5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B7754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1AC44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E8234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Всего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219DDB3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F0B6C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Контрольные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работы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10A2028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4710D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Практические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работы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6B5ECDB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07DB9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0B3CF5" w:rsidRPr="000B3CF5" w14:paraId="000DA0E2" w14:textId="77777777" w:rsidTr="000B3CF5">
        <w:trPr>
          <w:trHeight w:val="144"/>
        </w:trPr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1E834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</w:t>
            </w:r>
          </w:p>
        </w:tc>
        <w:tc>
          <w:tcPr>
            <w:tcW w:w="2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A0136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Введение</w:t>
            </w:r>
            <w:proofErr w:type="spellEnd"/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14A4D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2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03B65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76642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EDB38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7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27D0CCEC" w14:textId="77777777" w:rsidTr="000B3CF5">
        <w:trPr>
          <w:trHeight w:val="144"/>
        </w:trPr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E1B95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</w:t>
            </w:r>
          </w:p>
        </w:tc>
        <w:tc>
          <w:tcPr>
            <w:tcW w:w="2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913EF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Как и чем работает художник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2A505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14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59110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EF9B0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1A3E3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8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621EB005" w14:textId="77777777" w:rsidTr="000B3CF5">
        <w:trPr>
          <w:trHeight w:val="144"/>
        </w:trPr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523B8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</w:t>
            </w:r>
          </w:p>
        </w:tc>
        <w:tc>
          <w:tcPr>
            <w:tcW w:w="2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C2499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Реальность</w:t>
            </w:r>
            <w:proofErr w:type="spellEnd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и </w:t>
            </w:r>
            <w:proofErr w:type="spellStart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фантазия</w:t>
            </w:r>
            <w:proofErr w:type="spellEnd"/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8DEB6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5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8C246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5CA14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A3632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9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2D83594D" w14:textId="77777777" w:rsidTr="000B3CF5">
        <w:trPr>
          <w:trHeight w:val="144"/>
        </w:trPr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53912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</w:t>
            </w:r>
          </w:p>
        </w:tc>
        <w:tc>
          <w:tcPr>
            <w:tcW w:w="2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F436C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О </w:t>
            </w:r>
            <w:proofErr w:type="spellStart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чем</w:t>
            </w:r>
            <w:proofErr w:type="spellEnd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говорит</w:t>
            </w:r>
            <w:proofErr w:type="spellEnd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искусство</w:t>
            </w:r>
            <w:proofErr w:type="spellEnd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?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E606D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7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A1803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C149A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32521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10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46418A5D" w14:textId="77777777" w:rsidTr="000B3CF5">
        <w:trPr>
          <w:trHeight w:val="144"/>
        </w:trPr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05B3D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</w:t>
            </w:r>
          </w:p>
        </w:tc>
        <w:tc>
          <w:tcPr>
            <w:tcW w:w="2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D21DC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Как</w:t>
            </w:r>
            <w:proofErr w:type="spellEnd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говорит</w:t>
            </w:r>
            <w:proofErr w:type="spellEnd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искусство</w:t>
            </w:r>
            <w:proofErr w:type="spellEnd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?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CCEB6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6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6FAA4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E45A2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638DB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11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720F3DE3" w14:textId="77777777" w:rsidTr="000B3CF5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65F18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F0409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34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EA5AD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0 </w:t>
            </w: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AC95B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0 </w:t>
            </w: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F9827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</w:tbl>
    <w:p w14:paraId="44049313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6EC306B3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4AE4F504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4DC616D0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43661263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DDC3E3A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454BFDE1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0F576D2B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803C897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43304A6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4462C33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31A567A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147457C5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4E57E50D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1CFAFE50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63FB0DB0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14915D8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5BD7D170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018AAAF4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FCD1062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8FA4CDB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756336E9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7A3E822D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586D508B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ПОУРОЧНОЕ ПЛАНИРОВАНИЕ </w:t>
      </w:r>
    </w:p>
    <w:p w14:paraId="74B7C48D" w14:textId="251A03FB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  <w:r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</w:t>
      </w:r>
      <w:r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2</w:t>
      </w: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 xml:space="preserve"> КЛАСС </w:t>
      </w:r>
    </w:p>
    <w:p w14:paraId="72178A6C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43"/>
        <w:gridCol w:w="1888"/>
        <w:gridCol w:w="879"/>
        <w:gridCol w:w="1692"/>
        <w:gridCol w:w="1754"/>
        <w:gridCol w:w="1244"/>
        <w:gridCol w:w="2597"/>
      </w:tblGrid>
      <w:tr w:rsidR="000B3CF5" w:rsidRPr="000B3CF5" w14:paraId="7205E080" w14:textId="77777777" w:rsidTr="000B3CF5">
        <w:trPr>
          <w:trHeight w:val="144"/>
        </w:trPr>
        <w:tc>
          <w:tcPr>
            <w:tcW w:w="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1B077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№ п/п </w:t>
            </w:r>
          </w:p>
          <w:p w14:paraId="40FAA3D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64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6D5FA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Тема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урока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00FC5C7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75362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Количество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часов</w:t>
            </w:r>
            <w:proofErr w:type="spellEnd"/>
          </w:p>
        </w:tc>
        <w:tc>
          <w:tcPr>
            <w:tcW w:w="120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AB2A9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Дата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изучения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2C8EDA7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601D1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Электронные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цифровые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образовательные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ресурсы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2548B99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0B3CF5" w:rsidRPr="000B3CF5" w14:paraId="1D2CED0C" w14:textId="77777777" w:rsidTr="000B3CF5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682833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F1950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EDF2A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Всего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488389E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4D249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Контрольные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работы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1F81F3B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6EE61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Практические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>работы</w:t>
            </w:r>
            <w:proofErr w:type="spellEnd"/>
            <w:r w:rsidRPr="000B3CF5">
              <w:rPr>
                <w:rFonts w:eastAsia="Calibri" w:cs="Times New Roman"/>
                <w:b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</w:p>
          <w:p w14:paraId="547D751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02D04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FDC9A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0B3CF5" w:rsidRPr="000B3CF5" w14:paraId="766F3194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8EAAB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391C8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0766C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FE483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26409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8911C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7B3A0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12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2DDA5571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CDFCB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63EAF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38F4D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14EAE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83F51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5D1E2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5BD3D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13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656C04E2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0C995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631E1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85DB0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31703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ABD14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88EAE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A8BD1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14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270A5520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043BF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4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7DB28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377EB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046AB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7E2E9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CD4CD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09979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15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2129EE3F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70867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5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E354E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3CFB4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81D3E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ABF6D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29D52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E3D9D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16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4EEC8857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A59D2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6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8A0EA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Гуашь, три основных цвета: рисуем дворец холодного </w:t>
            </w:r>
            <w:proofErr w:type="gramStart"/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ветра</w:t>
            </w:r>
            <w:proofErr w:type="gramEnd"/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и дворец золотой осени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61B6D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B07EE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01E04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05D4A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BB710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17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52440B24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37472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7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B24D7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proofErr w:type="gramStart"/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Волшебная</w:t>
            </w:r>
            <w:proofErr w:type="gramEnd"/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525F9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2AE94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43D0B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AB9FE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213D9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18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1471F7EB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6C3CB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8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62341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760B2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9605F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6EF2A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5FAD0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7F01B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19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634FA28E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40A07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9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5850D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proofErr w:type="gramStart"/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Волшебные</w:t>
            </w:r>
            <w:proofErr w:type="gramEnd"/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серые: рисуем цветной туман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21314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6C31F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C6451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54AA0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0C2E0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20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36EC5E98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1C08E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10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8EBEF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41E2C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A5BCB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46184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1D4E5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52C8C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21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2A571265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F5B5D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11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4D39D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B1C7C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4AC84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F1679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1F619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EFF35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22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246B216D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69729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12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5E437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Что может линия: рисуем зимний лес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4F8EB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23C65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7C13B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0D9B8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14D63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23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43CC2781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EE087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13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C7D47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2D954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C5387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13D50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DFE59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78150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24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081848E9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1457E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14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7D232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BAF1D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DC173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74C5C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D4EAF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46E6F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25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7B3E422D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B1D3A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15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12AD8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97DC6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F006E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45CCC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CE71C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EF6D3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0B3CF5" w:rsidRPr="000B3CF5" w14:paraId="7A33F875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7DBF1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16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17DFC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F148D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8313C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9A865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1FC72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27715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  <w:tr w:rsidR="000B3CF5" w:rsidRPr="000B3CF5" w14:paraId="413F527D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CFA96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17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A2827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75372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D2888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CD3C7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95D11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831EC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26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721ED5F9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4C5BB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18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67DD7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A7F17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E7A79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1536A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DD921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3B0AE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27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10DF0BE4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03B44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19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280DB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A2097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5286C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096AF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5A5EE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F87CF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28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1743F8A7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D7DC7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20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322C6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DF585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4C0BE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711C5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583E3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58C32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29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0290CA60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A6E2C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21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56CA6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9FB0A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48CB5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AD85D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F3B27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13402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30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28E3335E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B06CD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22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4B3A4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07E15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5DC27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F9C27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A73A4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72D1B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31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5EC6BD7B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365C3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23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7D67C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02178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4E5E2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7EE78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849BA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533FE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32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07C05EDE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60059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24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C3D0B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29F7C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13998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F6DDF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AF00F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C5A7B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33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7FCF5853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042B6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25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014C6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DD0AB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F125F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4B190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0BEB4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4DAC1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34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2D506BDE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7C58E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26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6C177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proofErr w:type="gramStart"/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CC55B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013D8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A1202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5C65E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BDCC3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35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7CF3EA76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46F03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27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7AACF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4AA66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DD6EA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EAE09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B6A97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90254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36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673746F6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76BBD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28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11BEA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CC4E2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DE480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7E91B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A9949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B54C2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37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797EB15E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AA408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29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7B64B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D3DE9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0EB7C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ADD36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938BB3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635348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38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46E0268C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67568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30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6FBB7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Тихие и звонкие цвета, ритм линий создаем композицию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«</w:t>
            </w:r>
            <w:proofErr w:type="spellStart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Весенняя</w:t>
            </w:r>
            <w:proofErr w:type="spellEnd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</w:t>
            </w:r>
            <w:proofErr w:type="spellStart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земля</w:t>
            </w:r>
            <w:proofErr w:type="spellEnd"/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»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78453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04E9D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8B84D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732A1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23221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39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168CFCED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33A04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31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9982D6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3D35E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4A3AA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BA1BE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CD159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C2A6F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40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250B7903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CFBF6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32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EDB75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9E786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7E5A31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56E1E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25BF3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25D93A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41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481627F8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2E3424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33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9330EE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C8EAD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E6CFF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C4181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DDAFA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A79BF0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42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0E22A623" w14:textId="77777777" w:rsidTr="000B3CF5">
        <w:trPr>
          <w:trHeight w:val="144"/>
        </w:trPr>
        <w:tc>
          <w:tcPr>
            <w:tcW w:w="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083082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>34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39B5C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FF893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1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4072AD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7C334F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1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C93D15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  <w:tc>
          <w:tcPr>
            <w:tcW w:w="2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39313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Библиотека ЦОК </w:t>
            </w:r>
            <w:hyperlink r:id="rId43" w:history="1"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https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://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m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edsoo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.</w:t>
              </w:r>
              <w:proofErr w:type="spellStart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ru</w:t>
              </w:r>
              <w:proofErr w:type="spellEnd"/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/7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val="en-US" w:eastAsia="en-US"/>
                  <w14:ligatures w14:val="none"/>
                </w:rPr>
                <w:t>f</w:t>
              </w:r>
              <w:r w:rsidRPr="000B3CF5">
                <w:rPr>
                  <w:rFonts w:eastAsia="Calibri" w:cs="Times New Roman"/>
                  <w:color w:val="0000FF"/>
                  <w:sz w:val="22"/>
                  <w:szCs w:val="22"/>
                  <w:u w:val="single"/>
                  <w:bdr w:val="none" w:sz="0" w:space="0" w:color="auto"/>
                  <w:lang w:eastAsia="en-US"/>
                  <w14:ligatures w14:val="none"/>
                </w:rPr>
                <w:t>411892</w:t>
              </w:r>
            </w:hyperlink>
          </w:p>
        </w:tc>
      </w:tr>
      <w:tr w:rsidR="000B3CF5" w:rsidRPr="000B3CF5" w14:paraId="3D478F41" w14:textId="77777777" w:rsidTr="000B3CF5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4C504C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>ОБЩЕЕ КОЛИЧЕСТВО ЧАСОВ ПО ПРОГРАММЕ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B16DAB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eastAsia="en-US"/>
                <w14:ligatures w14:val="none"/>
              </w:rPr>
              <w:t xml:space="preserve"> </w:t>
            </w: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34 </w:t>
            </w: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C90ED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0 </w:t>
            </w: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4B2027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135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  <w:r w:rsidRPr="000B3CF5">
              <w:rPr>
                <w:rFonts w:eastAsia="Calibri" w:cs="Times New Roman"/>
                <w:szCs w:val="22"/>
                <w:bdr w:val="none" w:sz="0" w:space="0" w:color="auto"/>
                <w:lang w:val="en-US" w:eastAsia="en-US"/>
                <w14:ligatures w14:val="none"/>
              </w:rPr>
              <w:t xml:space="preserve"> 0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1D4E09" w14:textId="77777777" w:rsidR="000B3CF5" w:rsidRPr="000B3CF5" w:rsidRDefault="000B3CF5" w:rsidP="000B3C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en-US" w:eastAsia="en-US"/>
                <w14:ligatures w14:val="none"/>
              </w:rPr>
            </w:pPr>
          </w:p>
        </w:tc>
      </w:tr>
    </w:tbl>
    <w:p w14:paraId="0C265410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4B14EA2A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7C6823CC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7D4F7E3C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6DAACAE4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4C3679D9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60ED5EC2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0D592C05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0FA72BD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13109BF9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7F3C54BA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488B6964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27570B0E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514FD6E0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7EF33174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52BD266D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3D780408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403F77FB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5DEAA030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6CED600A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УЧЕБНО-МЕТОДИЧЕСКОЕ ОБЕСПЕЧЕНИЕ ОБРАЗОВАТЕЛЬНОГО ПРОЦЕССА</w:t>
      </w:r>
    </w:p>
    <w:p w14:paraId="698A442F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ОБЯЗАТЕЛЬНЫЕ УЧЕБНЫЕ МАТЕРИАЛЫ ДЛЯ УЧЕНИКА</w:t>
      </w:r>
    </w:p>
    <w:p w14:paraId="176BE7FD" w14:textId="6F5AA39F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​‌</w:t>
      </w:r>
      <w:bookmarkStart w:id="4" w:name="db50a40d-f8ae-4e5d-8e70-919f427dc0ce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• Изобразительное искусство, 2 класс/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Копцева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Т.А.,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Копцев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В.П.,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Копцев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Е.В., Акционерное общество «Издательство «Просвещение»</w:t>
      </w:r>
      <w:bookmarkEnd w:id="4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‌​</w:t>
      </w:r>
    </w:p>
    <w:p w14:paraId="21AF83E4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​</w:t>
      </w:r>
    </w:p>
    <w:p w14:paraId="65639765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en-US"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val="en-US" w:eastAsia="en-US"/>
          <w14:ligatures w14:val="none"/>
        </w:rPr>
        <w:t>МЕТОДИЧЕСКИЕ МАТЕРИАЛЫ ДЛЯ УЧИТЕЛЯ</w:t>
      </w:r>
    </w:p>
    <w:p w14:paraId="38B3E82A" w14:textId="619372A5" w:rsidR="000B3CF5" w:rsidRPr="000B3CF5" w:rsidRDefault="000B3CF5" w:rsidP="000B3CF5">
      <w:pPr>
        <w:pStyle w:val="a6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​‌​‌Горяева, Н. А. Изобразительное искусство. Твоя мастерская. Рабочая тетрадь. 2 класс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: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пособие для учащихся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общеобразоват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. учреждений / Н. А. Горяева, Л. А.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Неменская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, А. С. Питерских ; под ред. Б. М.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Неменского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 –</w:t>
      </w:r>
      <w:r w:rsidRPr="000B3CF5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М.: Просвещение, 2022.</w:t>
      </w:r>
      <w:r w:rsidRPr="000B3CF5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2. Изобразительное искусство. Рабочие программы. Предметная линия учебников под редакцией Б. М.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Неменского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 1–4 классы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: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пособие для учителей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общеобразоват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. учреждений / Б. М.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Неменский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[и др.]. – М.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: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Просвещение, 2022.</w:t>
      </w:r>
      <w:r w:rsidRPr="000B3CF5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3.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Коротеева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, Е. И. Изобразительное искусство. Искусство и ты. 2 класс : учеб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д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ля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общеобразоват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. учреждений / Е. И.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Коротеева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; под ред. Б. М. 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Неменского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 – М.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: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Просвещение, 2022.</w:t>
      </w:r>
      <w:r w:rsidRPr="000B3CF5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4. Рисунок. Живопись. Композиция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: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хрестоматия / сост. Н. Н. Ростовцев, С. Е. Игнатьев, Е. В. Шорохов. – М.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: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Просвещение, 1989.</w:t>
      </w:r>
      <w:r w:rsidRPr="000B3CF5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bookmarkStart w:id="5" w:name="27f88a84-cde6-45cc-9a12-309dd9b67dab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5. Румянцева, Е. А. Простые поделки из пластилина / Е. А. Румянцева. – М.</w:t>
      </w: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:</w:t>
      </w:r>
      <w:proofErr w:type="gram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Айрис-Пресс, 2022‌​</w:t>
      </w:r>
      <w:bookmarkEnd w:id="5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‌​</w:t>
      </w:r>
    </w:p>
    <w:p w14:paraId="14FA4E1D" w14:textId="77777777" w:rsid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51F501A2" w14:textId="2BF22DB8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68DE715E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</w:p>
    <w:p w14:paraId="38B00262" w14:textId="77777777" w:rsidR="000B3CF5" w:rsidRPr="000B3CF5" w:rsidRDefault="000B3CF5" w:rsidP="000B3C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20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eastAsia="en-US"/>
          <w14:ligatures w14:val="none"/>
        </w:rPr>
      </w:pPr>
      <w:r w:rsidRPr="000B3CF5">
        <w:rPr>
          <w:rFonts w:eastAsia="Calibri" w:cs="Times New Roman"/>
          <w:b/>
          <w:sz w:val="28"/>
          <w:szCs w:val="22"/>
          <w:bdr w:val="none" w:sz="0" w:space="0" w:color="auto"/>
          <w:lang w:eastAsia="en-US"/>
          <w14:ligatures w14:val="none"/>
        </w:rPr>
        <w:t>ЦИФРОВЫЕ ОБРАЗОВАТЕЛЬНЫЕ РЕСУРСЫ И РЕСУРСЫ СЕТИ ИНТЕРНЕТ</w:t>
      </w:r>
    </w:p>
    <w:p w14:paraId="0D1040A2" w14:textId="53583E45" w:rsidR="000B3CF5" w:rsidRDefault="000B3CF5" w:rsidP="000B3CF5">
      <w:pPr>
        <w:ind w:left="142"/>
        <w:rPr>
          <w:rFonts w:cs="Times New Roman"/>
          <w:sz w:val="28"/>
          <w:szCs w:val="28"/>
        </w:rPr>
      </w:pPr>
      <w:proofErr w:type="gramStart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​</w:t>
      </w:r>
      <w:r w:rsidRPr="000B3CF5">
        <w:rPr>
          <w:rFonts w:eastAsia="Calibri" w:cs="Times New Roman"/>
          <w:color w:val="333333"/>
          <w:sz w:val="28"/>
          <w:szCs w:val="22"/>
          <w:bdr w:val="none" w:sz="0" w:space="0" w:color="auto"/>
          <w:lang w:eastAsia="en-US"/>
          <w14:ligatures w14:val="none"/>
        </w:rPr>
        <w:t>​‌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1.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fcior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edu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/ Федеральный Центр Информационно-образовательных ресурсов.</w:t>
      </w:r>
      <w:r w:rsidRPr="000B3CF5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2.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school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-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collection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edu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/ Единая коллекция цифровых образовательных ресурсов.</w:t>
      </w:r>
      <w:r w:rsidRPr="000B3CF5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3.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https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urok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.1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sept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/ Фестиваль Педагогических Идей.</w:t>
      </w:r>
      <w:r w:rsidRPr="000B3CF5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4.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www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muzped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net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/ Российский центр Музейной педагогики и детского творчества.</w:t>
      </w:r>
      <w:r w:rsidRPr="000B3CF5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5.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https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www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art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-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teachers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/ Союз педагогов-художников.</w:t>
      </w:r>
      <w:r w:rsidRPr="000B3CF5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eastAsia="en-US"/>
          <w14:ligatures w14:val="none"/>
        </w:rPr>
        <w:br/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 6.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https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://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demiart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.</w:t>
      </w:r>
      <w:proofErr w:type="spellStart"/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ru</w:t>
      </w:r>
      <w:proofErr w:type="spellEnd"/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>/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forum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eastAsia="en-US"/>
          <w14:ligatures w14:val="none"/>
        </w:rPr>
        <w:t xml:space="preserve">/ уроки и прочий материал. </w:t>
      </w:r>
      <w:r w:rsidRPr="000B3CF5">
        <w:rPr>
          <w:rFonts w:eastAsia="Calibri" w:cs="Times New Roman"/>
          <w:sz w:val="28"/>
          <w:szCs w:val="22"/>
          <w:bdr w:val="none" w:sz="0" w:space="0" w:color="auto"/>
          <w:lang w:val="en-US" w:eastAsia="en-US"/>
          <w14:ligatures w14:val="none"/>
        </w:rPr>
        <w:t>‌</w:t>
      </w:r>
      <w:r w:rsidRPr="000B3CF5">
        <w:rPr>
          <w:rFonts w:ascii="Calibri" w:eastAsia="Calibri" w:hAnsi="Calibri" w:cs="Times New Roman"/>
          <w:color w:val="auto"/>
          <w:sz w:val="28"/>
          <w:szCs w:val="22"/>
          <w:bdr w:val="none" w:sz="0" w:space="0" w:color="auto"/>
          <w:lang w:val="en-US" w:eastAsia="en-US"/>
          <w14:ligatures w14:val="none"/>
        </w:rPr>
        <w:br/>
      </w:r>
      <w:proofErr w:type="gramEnd"/>
    </w:p>
    <w:p w14:paraId="438C4F9B" w14:textId="77777777" w:rsidR="000B3CF5" w:rsidRDefault="000B3CF5" w:rsidP="00413FBF">
      <w:pPr>
        <w:ind w:left="142"/>
        <w:rPr>
          <w:rFonts w:cs="Times New Roman"/>
          <w:sz w:val="28"/>
          <w:szCs w:val="28"/>
        </w:rPr>
      </w:pPr>
    </w:p>
    <w:p w14:paraId="78D6D575" w14:textId="77777777" w:rsidR="000B3CF5" w:rsidRPr="00272E11" w:rsidRDefault="000B3CF5" w:rsidP="00413FBF">
      <w:pPr>
        <w:ind w:left="142"/>
        <w:rPr>
          <w:rFonts w:cs="Times New Roman"/>
          <w:sz w:val="28"/>
          <w:szCs w:val="28"/>
        </w:rPr>
      </w:pPr>
    </w:p>
    <w:sectPr w:rsidR="000B3CF5" w:rsidRPr="00272E11" w:rsidSect="00413FBF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0714"/>
    <w:multiLevelType w:val="multilevel"/>
    <w:tmpl w:val="57060D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01946C8"/>
    <w:multiLevelType w:val="multilevel"/>
    <w:tmpl w:val="48AEBC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4157CF1"/>
    <w:multiLevelType w:val="multilevel"/>
    <w:tmpl w:val="DB283B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B2742BB"/>
    <w:multiLevelType w:val="multilevel"/>
    <w:tmpl w:val="87404D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E986621"/>
    <w:multiLevelType w:val="multilevel"/>
    <w:tmpl w:val="7AF69F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70A11235"/>
    <w:multiLevelType w:val="hybridMultilevel"/>
    <w:tmpl w:val="E1FCFEDA"/>
    <w:lvl w:ilvl="0" w:tplc="0D8C036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76AC0026"/>
    <w:multiLevelType w:val="multilevel"/>
    <w:tmpl w:val="E152BE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BF"/>
    <w:rsid w:val="000B3CF5"/>
    <w:rsid w:val="000D394B"/>
    <w:rsid w:val="00164210"/>
    <w:rsid w:val="002155FC"/>
    <w:rsid w:val="00272E11"/>
    <w:rsid w:val="00413FBF"/>
    <w:rsid w:val="004B5403"/>
    <w:rsid w:val="004C378E"/>
    <w:rsid w:val="00505E43"/>
    <w:rsid w:val="00547D51"/>
    <w:rsid w:val="00582B96"/>
    <w:rsid w:val="00627E79"/>
    <w:rsid w:val="006D598C"/>
    <w:rsid w:val="008158EA"/>
    <w:rsid w:val="008923B1"/>
    <w:rsid w:val="00940ED3"/>
    <w:rsid w:val="00A61F49"/>
    <w:rsid w:val="00C3739E"/>
    <w:rsid w:val="00D949F6"/>
    <w:rsid w:val="00DA2569"/>
    <w:rsid w:val="00E4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A1D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3F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F4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39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94B"/>
    <w:rPr>
      <w:rFonts w:ascii="Tahoma" w:eastAsia="Arial Unicode MS" w:hAnsi="Tahoma" w:cs="Tahoma"/>
      <w:color w:val="000000"/>
      <w:kern w:val="0"/>
      <w:sz w:val="16"/>
      <w:szCs w:val="16"/>
      <w:u w:color="000000"/>
      <w:bdr w:val="nil"/>
      <w:lang w:eastAsia="ru-RU"/>
    </w:rPr>
  </w:style>
  <w:style w:type="paragraph" w:styleId="a6">
    <w:name w:val="List Paragraph"/>
    <w:basedOn w:val="a"/>
    <w:uiPriority w:val="34"/>
    <w:qFormat/>
    <w:rsid w:val="000B3C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3F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F4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39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94B"/>
    <w:rPr>
      <w:rFonts w:ascii="Tahoma" w:eastAsia="Arial Unicode MS" w:hAnsi="Tahoma" w:cs="Tahoma"/>
      <w:color w:val="000000"/>
      <w:kern w:val="0"/>
      <w:sz w:val="16"/>
      <w:szCs w:val="16"/>
      <w:u w:color="000000"/>
      <w:bdr w:val="nil"/>
      <w:lang w:eastAsia="ru-RU"/>
    </w:rPr>
  </w:style>
  <w:style w:type="paragraph" w:styleId="a6">
    <w:name w:val="List Paragraph"/>
    <w:basedOn w:val="a"/>
    <w:uiPriority w:val="34"/>
    <w:qFormat/>
    <w:rsid w:val="000B3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1892" TargetMode="External"/><Relationship Id="rId26" Type="http://schemas.openxmlformats.org/officeDocument/2006/relationships/hyperlink" Target="https://m.edsoo.ru/7f411892" TargetMode="External"/><Relationship Id="rId39" Type="http://schemas.openxmlformats.org/officeDocument/2006/relationships/hyperlink" Target="https://m.edsoo.ru/7f411892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1892" TargetMode="External"/><Relationship Id="rId34" Type="http://schemas.openxmlformats.org/officeDocument/2006/relationships/hyperlink" Target="https://m.edsoo.ru/7f411892" TargetMode="External"/><Relationship Id="rId42" Type="http://schemas.openxmlformats.org/officeDocument/2006/relationships/hyperlink" Target="https://m.edsoo.ru/7f411892" TargetMode="Externa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1892" TargetMode="External"/><Relationship Id="rId25" Type="http://schemas.openxmlformats.org/officeDocument/2006/relationships/hyperlink" Target="https://m.edsoo.ru/7f411892" TargetMode="External"/><Relationship Id="rId33" Type="http://schemas.openxmlformats.org/officeDocument/2006/relationships/hyperlink" Target="https://m.edsoo.ru/7f411892" TargetMode="External"/><Relationship Id="rId38" Type="http://schemas.openxmlformats.org/officeDocument/2006/relationships/hyperlink" Target="https://m.edsoo.ru/7f4118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892" TargetMode="External"/><Relationship Id="rId20" Type="http://schemas.openxmlformats.org/officeDocument/2006/relationships/hyperlink" Target="https://m.edsoo.ru/7f411892" TargetMode="External"/><Relationship Id="rId29" Type="http://schemas.openxmlformats.org/officeDocument/2006/relationships/hyperlink" Target="https://m.edsoo.ru/7f411892" TargetMode="External"/><Relationship Id="rId41" Type="http://schemas.openxmlformats.org/officeDocument/2006/relationships/hyperlink" Target="https://m.edsoo.ru/7f41189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7f411892" TargetMode="External"/><Relationship Id="rId32" Type="http://schemas.openxmlformats.org/officeDocument/2006/relationships/hyperlink" Target="https://m.edsoo.ru/7f411892" TargetMode="External"/><Relationship Id="rId37" Type="http://schemas.openxmlformats.org/officeDocument/2006/relationships/hyperlink" Target="https://m.edsoo.ru/7f411892" TargetMode="External"/><Relationship Id="rId40" Type="http://schemas.openxmlformats.org/officeDocument/2006/relationships/hyperlink" Target="https://m.edsoo.ru/7f411892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7f411892" TargetMode="External"/><Relationship Id="rId28" Type="http://schemas.openxmlformats.org/officeDocument/2006/relationships/hyperlink" Target="https://m.edsoo.ru/7f411892" TargetMode="External"/><Relationship Id="rId36" Type="http://schemas.openxmlformats.org/officeDocument/2006/relationships/hyperlink" Target="https://m.edsoo.ru/7f411892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7f411892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1892" TargetMode="External"/><Relationship Id="rId22" Type="http://schemas.openxmlformats.org/officeDocument/2006/relationships/hyperlink" Target="https://m.edsoo.ru/7f411892" TargetMode="External"/><Relationship Id="rId27" Type="http://schemas.openxmlformats.org/officeDocument/2006/relationships/hyperlink" Target="https://m.edsoo.ru/7f411892" TargetMode="External"/><Relationship Id="rId30" Type="http://schemas.openxmlformats.org/officeDocument/2006/relationships/hyperlink" Target="https://m.edsoo.ru/7f411892" TargetMode="External"/><Relationship Id="rId35" Type="http://schemas.openxmlformats.org/officeDocument/2006/relationships/hyperlink" Target="https://m.edsoo.ru/7f411892" TargetMode="External"/><Relationship Id="rId43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4997</Words>
  <Characters>28483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391</cp:lastModifiedBy>
  <cp:revision>2</cp:revision>
  <cp:lastPrinted>2023-07-22T15:28:00Z</cp:lastPrinted>
  <dcterms:created xsi:type="dcterms:W3CDTF">2023-10-07T18:15:00Z</dcterms:created>
  <dcterms:modified xsi:type="dcterms:W3CDTF">2023-10-07T18:15:00Z</dcterms:modified>
</cp:coreProperties>
</file>